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6D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57B6D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C4CB7">
        <w:rPr>
          <w:rFonts w:asciiTheme="minorHAnsi" w:hAnsiTheme="minorHAnsi" w:cstheme="minorHAnsi"/>
          <w:b/>
          <w:bCs/>
        </w:rPr>
        <w:t>INFORMACJA O OCHRONIE DANYCH OSOBOWYCH</w:t>
      </w:r>
    </w:p>
    <w:p w:rsidR="00C57B6D" w:rsidRPr="00C57B6D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C57B6D">
        <w:rPr>
          <w:rFonts w:asciiTheme="minorHAnsi" w:hAnsiTheme="minorHAnsi" w:cstheme="minorHAnsi"/>
          <w:bCs/>
        </w:rPr>
        <w:t>Administratorem</w:t>
      </w:r>
      <w:r w:rsidRPr="00C57B6D">
        <w:rPr>
          <w:rFonts w:cstheme="minorHAnsi"/>
          <w:color w:val="000000"/>
          <w:sz w:val="24"/>
          <w:szCs w:val="24"/>
        </w:rPr>
        <w:t xml:space="preserve"> </w:t>
      </w:r>
      <w:r w:rsidRPr="00C57B6D">
        <w:rPr>
          <w:rFonts w:cstheme="minorHAnsi"/>
          <w:color w:val="000000"/>
        </w:rPr>
        <w:t xml:space="preserve">danych osobowych w rozumieniu Rozporządzenia Parlamentu Europejskiego </w:t>
      </w:r>
      <w:r w:rsidRPr="00C57B6D">
        <w:rPr>
          <w:rFonts w:cstheme="minorHAnsi"/>
          <w:color w:val="000000"/>
        </w:rPr>
        <w:br/>
        <w:t xml:space="preserve">i Rady (UE) 2016/679 z dnia 27 kwietnia 2016 r. w sprawie ochrony osób fizycznych w związku </w:t>
      </w:r>
      <w:r w:rsidRPr="00C57B6D">
        <w:rPr>
          <w:rFonts w:cstheme="minorHAnsi"/>
          <w:color w:val="000000"/>
        </w:rPr>
        <w:br/>
        <w:t xml:space="preserve">z przetwarzaniem danych osobowych i w sprawie swobodnego przepływu takich danych oraz uchylenia dyrektywy 95/46/WE (ogólne rozporządzenie o ochronie danych) z dnia 27 kwietnia 2016 r. (Dz. Urz. UE L Nr 119, str. 1) jest </w:t>
      </w:r>
      <w:r w:rsidRPr="00C57B6D">
        <w:rPr>
          <w:rFonts w:cstheme="minorHAnsi"/>
          <w:b/>
          <w:color w:val="000000"/>
        </w:rPr>
        <w:t>Miejski Ośrodek Sportu i Rekreacji w Ełku</w:t>
      </w:r>
      <w:r w:rsidRPr="00C57B6D">
        <w:rPr>
          <w:rFonts w:cstheme="minorHAnsi"/>
          <w:color w:val="000000"/>
        </w:rPr>
        <w:t xml:space="preserve"> z siedzibą: </w:t>
      </w:r>
      <w:r w:rsidRPr="00C57B6D">
        <w:rPr>
          <w:rFonts w:cstheme="minorHAnsi"/>
          <w:color w:val="000000"/>
        </w:rPr>
        <w:br/>
        <w:t xml:space="preserve">ul. Marsz. J. Piłsudskiego 29, 19 – 300 Ełk, tel. 87 610 38 38, adres e-mail </w:t>
      </w:r>
      <w:hyperlink r:id="rId7" w:history="1">
        <w:r w:rsidRPr="00C57B6D">
          <w:rPr>
            <w:rStyle w:val="Hipercze"/>
            <w:rFonts w:cstheme="minorHAnsi"/>
          </w:rPr>
          <w:t>mosir@mosir.elk.pl</w:t>
        </w:r>
      </w:hyperlink>
      <w:r w:rsidRPr="00C57B6D">
        <w:rPr>
          <w:rStyle w:val="Hipercze"/>
          <w:rFonts w:cstheme="minorHAnsi"/>
          <w:color w:val="auto"/>
          <w:u w:val="none"/>
        </w:rPr>
        <w:t>.</w:t>
      </w:r>
    </w:p>
    <w:p w:rsidR="00C57B6D" w:rsidRPr="00C57B6D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Administrator </w:t>
      </w:r>
      <w:r w:rsidRPr="00C57B6D">
        <w:rPr>
          <w:rFonts w:cstheme="minorHAnsi"/>
          <w:color w:val="000000"/>
        </w:rPr>
        <w:t xml:space="preserve">powołał Inspektora Ochrony Danych (zwanym dalej IOD); dane kontaktowe do IOD: tel. 87 610 38 38 wew. 36, adres e-mail </w:t>
      </w:r>
      <w:hyperlink r:id="rId8" w:history="1">
        <w:r w:rsidRPr="00C57B6D">
          <w:rPr>
            <w:rStyle w:val="Hipercze"/>
            <w:rFonts w:cstheme="minorHAnsi"/>
          </w:rPr>
          <w:t>ochronadanych@mosir.elk.pl</w:t>
        </w:r>
      </w:hyperlink>
      <w:r w:rsidRPr="00C57B6D">
        <w:rPr>
          <w:rStyle w:val="Hipercze"/>
          <w:rFonts w:cstheme="minorHAnsi"/>
          <w:color w:val="auto"/>
          <w:u w:val="none"/>
        </w:rPr>
        <w:t>.</w:t>
      </w:r>
    </w:p>
    <w:p w:rsidR="00C57B6D" w:rsidRPr="00C57B6D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Celem </w:t>
      </w:r>
      <w:r w:rsidRPr="00C57B6D">
        <w:rPr>
          <w:rFonts w:cstheme="minorHAnsi"/>
          <w:color w:val="000000"/>
        </w:rPr>
        <w:t>przetwarzania danych jest</w:t>
      </w:r>
      <w:r w:rsidRPr="00C57B6D">
        <w:rPr>
          <w:rFonts w:cstheme="minorHAnsi"/>
          <w:color w:val="000000"/>
          <w:shd w:val="clear" w:color="auto" w:fill="FFFFFF"/>
        </w:rPr>
        <w:t xml:space="preserve"> świadczenie usług</w:t>
      </w:r>
      <w:r>
        <w:rPr>
          <w:rFonts w:cstheme="minorHAnsi"/>
          <w:color w:val="000000"/>
          <w:shd w:val="clear" w:color="auto" w:fill="FFFFFF"/>
        </w:rPr>
        <w:t>i</w:t>
      </w:r>
      <w:r w:rsidRPr="00C57B6D">
        <w:rPr>
          <w:rFonts w:cstheme="minorHAnsi"/>
          <w:color w:val="000000"/>
          <w:shd w:val="clear" w:color="auto" w:fill="FFFFFF"/>
        </w:rPr>
        <w:t xml:space="preserve"> uczestnictwa w</w:t>
      </w:r>
      <w:r>
        <w:rPr>
          <w:rFonts w:cstheme="minorHAnsi"/>
          <w:color w:val="000000"/>
          <w:shd w:val="clear" w:color="auto" w:fill="FFFFFF"/>
        </w:rPr>
        <w:t xml:space="preserve"> półkoloniach</w:t>
      </w:r>
      <w:r w:rsidRPr="00C57B6D">
        <w:rPr>
          <w:rFonts w:cstheme="minorHAnsi"/>
          <w:color w:val="000000"/>
          <w:shd w:val="clear" w:color="auto" w:fill="FFFFFF"/>
        </w:rPr>
        <w:t xml:space="preserve"> organizowanych przez Miejski Ośrodek Sportu i Rekreacji w Ełku</w:t>
      </w:r>
      <w:r w:rsidRPr="00C57B6D">
        <w:rPr>
          <w:rFonts w:ascii="Arial" w:hAnsi="Arial" w:cs="Arial"/>
          <w:color w:val="000000"/>
          <w:shd w:val="clear" w:color="auto" w:fill="FFFFFF"/>
        </w:rPr>
        <w:t> </w:t>
      </w:r>
      <w:r w:rsidRPr="00C57B6D">
        <w:rPr>
          <w:rFonts w:cstheme="minorHAnsi"/>
          <w:color w:val="000000"/>
          <w:shd w:val="clear" w:color="auto" w:fill="FFFFFF"/>
        </w:rPr>
        <w:t xml:space="preserve"> (art. 6 ust. 1 lit. b RODO); rozpatrywanie skarg i reklamacji (art. 6 ust. 1 lit. c RODO czyli wykonanie obowiązku prawnego)</w:t>
      </w:r>
      <w:r>
        <w:rPr>
          <w:rFonts w:cstheme="minorHAnsi"/>
          <w:color w:val="000000"/>
          <w:shd w:val="clear" w:color="auto" w:fill="FFFFFF"/>
        </w:rPr>
        <w:t>,</w:t>
      </w:r>
      <w:r w:rsidRPr="00C57B6D">
        <w:rPr>
          <w:rFonts w:cstheme="minorHAnsi"/>
          <w:color w:val="000000"/>
          <w:shd w:val="clear" w:color="auto" w:fill="FFFFFF"/>
        </w:rPr>
        <w:t xml:space="preserve"> archiwizowanie dokumentów tj. umowy, korespondencji, faktur (art. 6 ust. 1 lit. c RODO; dochodzenie roszczeń związanych z zawartą umową art. (6 ust. 1 lit. f RODO czyli prawnie uzasadniony cel, który polega na prowadzeniu postępowań polubow</w:t>
      </w:r>
      <w:r>
        <w:rPr>
          <w:rFonts w:cstheme="minorHAnsi"/>
          <w:color w:val="000000"/>
          <w:shd w:val="clear" w:color="auto" w:fill="FFFFFF"/>
        </w:rPr>
        <w:t>nych, sądowych i egzekucyjnych).</w:t>
      </w:r>
    </w:p>
    <w:p w:rsidR="00C57B6D" w:rsidRPr="00C57B6D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Dane </w:t>
      </w:r>
      <w:r w:rsidRPr="00C57B6D">
        <w:rPr>
          <w:rFonts w:cstheme="minorHAnsi"/>
          <w:color w:val="000000"/>
        </w:rPr>
        <w:t>gromadzone przez Miejski Ośrodek Sportu i Rekreacji w Ełku, w celu wskazanym w pkt 3, nie będą przekazywane do państwa trzeciego ani żadnej organizacji międzynarodowej</w:t>
      </w:r>
      <w:r>
        <w:rPr>
          <w:rFonts w:cstheme="minorHAnsi"/>
          <w:color w:val="000000"/>
        </w:rPr>
        <w:t>.</w:t>
      </w:r>
    </w:p>
    <w:p w:rsidR="00C57B6D" w:rsidRPr="00C57B6D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color w:val="000000"/>
        </w:rPr>
        <w:t xml:space="preserve">Dane </w:t>
      </w:r>
      <w:r w:rsidRPr="00C57B6D">
        <w:rPr>
          <w:rFonts w:cstheme="minorHAnsi"/>
          <w:color w:val="000000"/>
        </w:rPr>
        <w:t>gromadzone przez Miejski Ośrodek Sportu i Rekreacji w Ełku, w celu wskazanym w pkt 3, mogą być przekazywane podmiotom wykonującym obowiązki kontrolne lub nadzorcze  wynikające z przepisów prawa.</w:t>
      </w:r>
    </w:p>
    <w:p w:rsidR="00EB21B3" w:rsidRPr="00EB21B3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color w:val="000000"/>
        </w:rPr>
        <w:t xml:space="preserve">Dane </w:t>
      </w:r>
      <w:r w:rsidRPr="00C57B6D">
        <w:rPr>
          <w:rFonts w:cstheme="minorHAnsi"/>
          <w:color w:val="000000"/>
        </w:rPr>
        <w:t xml:space="preserve">gromadzone przez Miejski Ośrodek Sportu i Rekreacji w Ełku,  w celu wskazanym w pkt 3, przetwarzamy do końca okresu przedawnienia potencjalnych roszczeń, przetwarzamy  </w:t>
      </w:r>
      <w:r w:rsidRPr="00C57B6D">
        <w:rPr>
          <w:rFonts w:eastAsia="Times New Roman" w:cstheme="minorHAnsi"/>
          <w:color w:val="000000" w:themeColor="text1"/>
          <w:lang w:eastAsia="pl-PL"/>
        </w:rPr>
        <w:t xml:space="preserve">przez okres 5 lat liczonych od końca roku kalendarzowego w wyniku powstałego obowiązku podatkowego. Okres ten jest wydłużony o dodatkowe 2 lata na wypadek roszczeń prawnych. </w:t>
      </w:r>
    </w:p>
    <w:p w:rsidR="00C57B6D" w:rsidRPr="00876656" w:rsidRDefault="00C57B6D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C57B6D">
        <w:rPr>
          <w:rFonts w:cstheme="minorHAnsi"/>
          <w:color w:val="000000"/>
        </w:rPr>
        <w:t>Miejski Ośrodek Sportu i Rekreacji w Ełku informuje, że przysługuje Pani/Panu/Państwu prawo dostępu do Pani/Pana/Państwa danych, prawo do ich sprostowania, usunięcia lub ograniczenia przetwarzania oraz prawo do wniesienia sprzeciwu wobec przetwarzania, a także prawo do przenoszenia danych do innego administratora.</w:t>
      </w:r>
    </w:p>
    <w:p w:rsidR="00876656" w:rsidRPr="00EB21B3" w:rsidRDefault="00876656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color w:val="000000"/>
        </w:rPr>
        <w:t xml:space="preserve">Miejski </w:t>
      </w:r>
      <w:r w:rsidRPr="00C57B6D">
        <w:rPr>
          <w:rFonts w:cstheme="minorHAnsi"/>
          <w:color w:val="000000"/>
        </w:rPr>
        <w:t>Ośrodek Sportu i Rekreacji w Ełku informuje, że przysługuje Pani/Panu/Państwu prawo cofnięcia zgodny na przetwarzanie Pani/Pana/Państwa danych w dowolnym momencie</w:t>
      </w:r>
      <w:r>
        <w:rPr>
          <w:rFonts w:cstheme="minorHAnsi"/>
          <w:color w:val="000000"/>
        </w:rPr>
        <w:t>.</w:t>
      </w:r>
    </w:p>
    <w:p w:rsidR="00EB21B3" w:rsidRPr="00876656" w:rsidRDefault="00EB21B3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color w:val="000000"/>
        </w:rPr>
        <w:lastRenderedPageBreak/>
        <w:t xml:space="preserve">Miejski </w:t>
      </w:r>
      <w:r w:rsidRPr="00C57B6D">
        <w:rPr>
          <w:rFonts w:cstheme="minorHAnsi"/>
          <w:color w:val="000000"/>
        </w:rPr>
        <w:t>Ośrodek Sportu i Rekreacji w Ełku informuje, że przysługuje Pani/Panu/Państwu prawo wniesienia skargi do organu nadzorczego w związku z przetwarzaniem Pani/Pana/Państwa niezgodnie z celem ich przetwarzania</w:t>
      </w:r>
      <w:r>
        <w:rPr>
          <w:rFonts w:cstheme="minorHAnsi"/>
          <w:color w:val="000000"/>
        </w:rPr>
        <w:t>.</w:t>
      </w:r>
    </w:p>
    <w:p w:rsidR="00876656" w:rsidRPr="00876656" w:rsidRDefault="00EB21B3" w:rsidP="00C57B6D">
      <w:pPr>
        <w:pStyle w:val="Bezodstpw"/>
        <w:numPr>
          <w:ilvl w:val="0"/>
          <w:numId w:val="7"/>
        </w:numPr>
        <w:tabs>
          <w:tab w:val="left" w:pos="482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color w:val="000000"/>
        </w:rPr>
        <w:t xml:space="preserve">Podanie </w:t>
      </w:r>
      <w:r w:rsidRPr="00C57B6D">
        <w:rPr>
          <w:rFonts w:cstheme="minorHAnsi"/>
        </w:rPr>
        <w:t xml:space="preserve">danych osobowych  jest wymogiem wynikającym z odpowiednich przepisów prawa i konieczne jest do </w:t>
      </w:r>
      <w:r>
        <w:rPr>
          <w:rFonts w:cstheme="minorHAnsi"/>
        </w:rPr>
        <w:t xml:space="preserve">realizacji usługi </w:t>
      </w:r>
      <w:r w:rsidR="001555D1">
        <w:rPr>
          <w:rFonts w:cstheme="minorHAnsi"/>
        </w:rPr>
        <w:t>w zakresie udziału</w:t>
      </w:r>
      <w:r>
        <w:rPr>
          <w:rFonts w:cstheme="minorHAnsi"/>
        </w:rPr>
        <w:t xml:space="preserve"> w półkolonii.</w:t>
      </w:r>
      <w:bookmarkStart w:id="0" w:name="_GoBack"/>
      <w:bookmarkEnd w:id="0"/>
    </w:p>
    <w:p w:rsidR="00C57B6D" w:rsidRDefault="00C57B6D" w:rsidP="00C57B6D">
      <w:pPr>
        <w:pStyle w:val="Bezodstpw"/>
        <w:tabs>
          <w:tab w:val="left" w:pos="4820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57B6D" w:rsidRPr="00CC4CB7" w:rsidRDefault="00C57B6D" w:rsidP="00C57B6D">
      <w:pPr>
        <w:pStyle w:val="Bezodstpw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C57B6D" w:rsidRPr="00C57B6D" w:rsidRDefault="00C57B6D" w:rsidP="00C57B6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C57B6D" w:rsidRPr="00C57B6D" w:rsidRDefault="00C57B6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sectPr w:rsidR="00C57B6D" w:rsidRPr="00C57B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2D" w:rsidRDefault="005B072D" w:rsidP="00C57B6D">
      <w:pPr>
        <w:spacing w:after="0" w:line="240" w:lineRule="auto"/>
      </w:pPr>
      <w:r>
        <w:separator/>
      </w:r>
    </w:p>
  </w:endnote>
  <w:endnote w:type="continuationSeparator" w:id="0">
    <w:p w:rsidR="005B072D" w:rsidRDefault="005B072D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EF" w:rsidRDefault="005B072D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C97D08">
          <w:fldChar w:fldCharType="begin"/>
        </w:r>
        <w:r w:rsidR="00C97D08">
          <w:instrText>PAGE   \* MERGEFORMAT</w:instrText>
        </w:r>
        <w:r w:rsidR="00C97D08">
          <w:fldChar w:fldCharType="separate"/>
        </w:r>
        <w:r w:rsidR="001555D1">
          <w:rPr>
            <w:noProof/>
          </w:rPr>
          <w:t>2</w:t>
        </w:r>
        <w:r w:rsidR="00C97D08">
          <w:fldChar w:fldCharType="end"/>
        </w:r>
      </w:sdtContent>
    </w:sdt>
  </w:p>
  <w:p w:rsidR="00207FEF" w:rsidRPr="006E6ECF" w:rsidRDefault="005B072D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2D" w:rsidRDefault="005B072D" w:rsidP="00C57B6D">
      <w:pPr>
        <w:spacing w:after="0" w:line="240" w:lineRule="auto"/>
      </w:pPr>
      <w:r>
        <w:separator/>
      </w:r>
    </w:p>
  </w:footnote>
  <w:footnote w:type="continuationSeparator" w:id="0">
    <w:p w:rsidR="005B072D" w:rsidRDefault="005B072D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CF" w:rsidRDefault="00C97D08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 xml:space="preserve">ałącznik nr </w:t>
    </w:r>
    <w:r w:rsidR="00C57B6D">
      <w:rPr>
        <w:rFonts w:asciiTheme="minorHAnsi" w:hAnsiTheme="minorHAnsi" w:cstheme="minorHAnsi"/>
        <w:i/>
        <w:iCs/>
      </w:rPr>
      <w:t>3</w:t>
    </w:r>
    <w:r w:rsidRPr="00CC4CB7">
      <w:rPr>
        <w:rFonts w:asciiTheme="minorHAnsi" w:hAnsiTheme="minorHAnsi" w:cstheme="minorHAnsi"/>
        <w:i/>
        <w:iCs/>
      </w:rPr>
      <w:t xml:space="preserve"> do Regul</w:t>
    </w:r>
    <w:r>
      <w:rPr>
        <w:rFonts w:asciiTheme="minorHAnsi" w:hAnsiTheme="minorHAnsi" w:cstheme="minorHAnsi"/>
        <w:i/>
        <w:iCs/>
      </w:rPr>
      <w:t xml:space="preserve">aminu Półkolonii </w:t>
    </w:r>
  </w:p>
  <w:p w:rsidR="006E6ECF" w:rsidRPr="006E6ECF" w:rsidRDefault="00C97D08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20D0"/>
    <w:multiLevelType w:val="hybridMultilevel"/>
    <w:tmpl w:val="627A79BE"/>
    <w:lvl w:ilvl="0" w:tplc="C8168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54D0"/>
    <w:multiLevelType w:val="hybridMultilevel"/>
    <w:tmpl w:val="8DCC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5B"/>
    <w:rsid w:val="001555D1"/>
    <w:rsid w:val="004E0C5B"/>
    <w:rsid w:val="005B072D"/>
    <w:rsid w:val="00876656"/>
    <w:rsid w:val="00991B82"/>
    <w:rsid w:val="00B07921"/>
    <w:rsid w:val="00C57B6D"/>
    <w:rsid w:val="00C97D08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85E8-BF44-4C5C-AD16-7697D98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57B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B6D"/>
  </w:style>
  <w:style w:type="paragraph" w:styleId="Nagwek">
    <w:name w:val="header"/>
    <w:basedOn w:val="Normalny"/>
    <w:link w:val="NagwekZnak"/>
    <w:uiPriority w:val="99"/>
    <w:unhideWhenUsed/>
    <w:rsid w:val="00C5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B6D"/>
  </w:style>
  <w:style w:type="paragraph" w:styleId="Akapitzlist">
    <w:name w:val="List Paragraph"/>
    <w:basedOn w:val="Normalny"/>
    <w:uiPriority w:val="34"/>
    <w:qFormat/>
    <w:rsid w:val="00C57B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mosir.el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MOSIR-DYREKTOR</cp:lastModifiedBy>
  <cp:revision>4</cp:revision>
  <dcterms:created xsi:type="dcterms:W3CDTF">2019-07-23T06:16:00Z</dcterms:created>
  <dcterms:modified xsi:type="dcterms:W3CDTF">2019-07-23T08:08:00Z</dcterms:modified>
</cp:coreProperties>
</file>